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7F5835" w14:textId="1E647E8E" w:rsidR="0092759B" w:rsidRDefault="0092759B" w:rsidP="0023354C">
      <w:pPr>
        <w:jc w:val="both"/>
        <w:rPr>
          <w:rFonts w:ascii="Calibri" w:hAnsi="Calibri" w:cs="Calibri"/>
          <w:b/>
          <w:bCs/>
        </w:rPr>
      </w:pPr>
      <w:r>
        <w:rPr>
          <w:rFonts w:ascii="Calibri" w:hAnsi="Calibri" w:cs="Calibri"/>
          <w:b/>
          <w:bCs/>
          <w:noProof/>
        </w:rPr>
        <w:drawing>
          <wp:inline distT="0" distB="0" distL="0" distR="0" wp14:anchorId="1057D8D1" wp14:editId="2C67D131">
            <wp:extent cx="5943600" cy="2199640"/>
            <wp:effectExtent l="0" t="0" r="0" b="0"/>
            <wp:docPr id="169963300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9633000" name="Picture 1699633000"/>
                    <pic:cNvPicPr/>
                  </pic:nvPicPr>
                  <pic:blipFill>
                    <a:blip r:embed="rId8">
                      <a:extLst>
                        <a:ext uri="{28A0092B-C50C-407E-A947-70E740481C1C}">
                          <a14:useLocalDpi xmlns:a14="http://schemas.microsoft.com/office/drawing/2010/main" val="0"/>
                        </a:ext>
                      </a:extLst>
                    </a:blip>
                    <a:stretch>
                      <a:fillRect/>
                    </a:stretch>
                  </pic:blipFill>
                  <pic:spPr>
                    <a:xfrm>
                      <a:off x="0" y="0"/>
                      <a:ext cx="5943600" cy="2199640"/>
                    </a:xfrm>
                    <a:prstGeom prst="rect">
                      <a:avLst/>
                    </a:prstGeom>
                  </pic:spPr>
                </pic:pic>
              </a:graphicData>
            </a:graphic>
          </wp:inline>
        </w:drawing>
      </w:r>
    </w:p>
    <w:p w14:paraId="5FE24A28" w14:textId="0D7C9E0C" w:rsidR="0092759B" w:rsidRDefault="0023354C" w:rsidP="0023354C">
      <w:pPr>
        <w:jc w:val="both"/>
        <w:rPr>
          <w:rFonts w:ascii="Calibri" w:hAnsi="Calibri" w:cs="Calibri"/>
          <w:b/>
          <w:bCs/>
        </w:rPr>
      </w:pPr>
      <w:r w:rsidRPr="00341181">
        <w:rPr>
          <w:rFonts w:ascii="Calibri" w:hAnsi="Calibri" w:cs="Calibri"/>
          <w:b/>
          <w:bCs/>
        </w:rPr>
        <w:t>Creative Methodologies Workshops 2025</w:t>
      </w:r>
    </w:p>
    <w:p w14:paraId="1152E2B3" w14:textId="77777777" w:rsidR="0092759B" w:rsidRPr="00341181" w:rsidRDefault="0092759B" w:rsidP="0023354C">
      <w:pPr>
        <w:jc w:val="both"/>
        <w:rPr>
          <w:rFonts w:ascii="Calibri" w:hAnsi="Calibri" w:cs="Calibri"/>
          <w:b/>
          <w:bCs/>
        </w:rPr>
      </w:pPr>
    </w:p>
    <w:p w14:paraId="5E23DA3F" w14:textId="2D0EA6BA" w:rsidR="0023354C" w:rsidRPr="00341181" w:rsidRDefault="0023354C" w:rsidP="00341181">
      <w:pPr>
        <w:rPr>
          <w:rFonts w:ascii="Calibri" w:hAnsi="Calibri" w:cs="Calibri"/>
        </w:rPr>
      </w:pPr>
      <w:r w:rsidRPr="00341181">
        <w:rPr>
          <w:rFonts w:ascii="Calibri" w:hAnsi="Calibri" w:cs="Calibri"/>
          <w:b/>
          <w:bCs/>
        </w:rPr>
        <w:t>Overview</w:t>
      </w:r>
      <w:r w:rsidRPr="00341181">
        <w:rPr>
          <w:rFonts w:ascii="Calibri" w:hAnsi="Calibri" w:cs="Calibri"/>
          <w:b/>
          <w:bCs/>
        </w:rPr>
        <w:br/>
      </w:r>
      <w:r w:rsidRPr="00341181">
        <w:rPr>
          <w:rFonts w:ascii="Calibri" w:hAnsi="Calibri" w:cs="Calibri"/>
        </w:rPr>
        <w:t xml:space="preserve">These workshops focus on </w:t>
      </w:r>
      <w:r w:rsidRPr="00341181">
        <w:rPr>
          <w:rFonts w:ascii="Calibri" w:hAnsi="Calibri" w:cs="Calibri"/>
          <w:i/>
          <w:iCs/>
        </w:rPr>
        <w:t>creative methodologies</w:t>
      </w:r>
      <w:r w:rsidRPr="00341181">
        <w:rPr>
          <w:rFonts w:ascii="Calibri" w:hAnsi="Calibri" w:cs="Calibri"/>
        </w:rPr>
        <w:t xml:space="preserve"> as alternative ways of being, thinking, and doing within the academy. Our aim is to foster a collaborative space where doctoral students and creative practitioners can come together to experiment, innovate, and reimagine the ways in which research is conducted and expressed.</w:t>
      </w:r>
    </w:p>
    <w:p w14:paraId="20787E3A" w14:textId="77777777" w:rsidR="0023354C" w:rsidRDefault="0023354C" w:rsidP="0023354C">
      <w:pPr>
        <w:jc w:val="both"/>
        <w:rPr>
          <w:rFonts w:ascii="Calibri" w:hAnsi="Calibri" w:cs="Calibri"/>
        </w:rPr>
      </w:pPr>
      <w:r w:rsidRPr="00341181">
        <w:rPr>
          <w:rFonts w:ascii="Calibri" w:hAnsi="Calibri" w:cs="Calibri"/>
        </w:rPr>
        <w:t>By inviting a diverse group of poets, graphic novelists, creative writers, artists, and filmmakers to lead semi-structured workshops, we seek to challenge traditional academic paradigms. Together, we aim to explore new methods of expression and representation, unlocking fresh perspectives for engaging with complex, multi-layered, and intersectional topics.</w:t>
      </w:r>
    </w:p>
    <w:p w14:paraId="38F48A9F" w14:textId="77777777" w:rsidR="0092759B" w:rsidRPr="00341181" w:rsidRDefault="0092759B" w:rsidP="0023354C">
      <w:pPr>
        <w:jc w:val="both"/>
        <w:rPr>
          <w:rFonts w:ascii="Calibri" w:hAnsi="Calibri" w:cs="Calibri"/>
        </w:rPr>
      </w:pPr>
    </w:p>
    <w:p w14:paraId="7C024122" w14:textId="77777777" w:rsidR="00341181" w:rsidRPr="00341181" w:rsidRDefault="0023354C" w:rsidP="0023354C">
      <w:pPr>
        <w:rPr>
          <w:rFonts w:ascii="Calibri" w:hAnsi="Calibri" w:cs="Calibri"/>
        </w:rPr>
      </w:pPr>
      <w:r w:rsidRPr="00341181">
        <w:rPr>
          <w:rFonts w:ascii="Calibri" w:hAnsi="Calibri" w:cs="Calibri"/>
          <w:b/>
          <w:bCs/>
        </w:rPr>
        <w:t xml:space="preserve">Theme for 2025: </w:t>
      </w:r>
      <w:r w:rsidR="00341181" w:rsidRPr="00341181">
        <w:rPr>
          <w:rFonts w:ascii="Calibri" w:hAnsi="Calibri" w:cs="Calibri"/>
        </w:rPr>
        <w:t>Interconnected Oppressions: Exploring Intersectional Experiences through Creative Expressions.</w:t>
      </w:r>
    </w:p>
    <w:p w14:paraId="498F3AA8" w14:textId="1876D05A" w:rsidR="0023354C" w:rsidRPr="00341181" w:rsidRDefault="0023354C" w:rsidP="0023354C">
      <w:pPr>
        <w:rPr>
          <w:rFonts w:ascii="Calibri" w:hAnsi="Calibri" w:cs="Calibri"/>
        </w:rPr>
      </w:pPr>
      <w:r w:rsidRPr="00341181">
        <w:rPr>
          <w:rFonts w:ascii="Calibri" w:hAnsi="Calibri" w:cs="Calibri"/>
        </w:rPr>
        <w:t>The 2025 workshop will center on the theme of</w:t>
      </w:r>
      <w:r w:rsidR="007270FF" w:rsidRPr="00341181">
        <w:rPr>
          <w:rFonts w:ascii="Calibri" w:hAnsi="Calibri" w:cs="Calibri"/>
        </w:rPr>
        <w:t xml:space="preserve"> </w:t>
      </w:r>
      <w:r w:rsidR="00341181" w:rsidRPr="00341181">
        <w:rPr>
          <w:rFonts w:ascii="Calibri" w:hAnsi="Calibri" w:cs="Calibri"/>
          <w:i/>
          <w:iCs/>
        </w:rPr>
        <w:t>Interconnected Oppressions: Exploring Intersectional Experiences through Creative Expressions</w:t>
      </w:r>
      <w:r w:rsidR="00341181" w:rsidRPr="00341181">
        <w:rPr>
          <w:rFonts w:ascii="Calibri" w:hAnsi="Calibri" w:cs="Calibri"/>
        </w:rPr>
        <w:t>.</w:t>
      </w:r>
      <w:r w:rsidR="00341181">
        <w:rPr>
          <w:rFonts w:ascii="Calibri" w:eastAsia="Times New Roman" w:hAnsi="Calibri" w:cs="Calibri"/>
          <w:i/>
          <w:iCs/>
          <w:color w:val="202124"/>
          <w:kern w:val="0"/>
          <w:shd w:val="clear" w:color="auto" w:fill="FFFFFF"/>
          <w:lang w:val="en-GB" w:eastAsia="en-GB"/>
          <w14:ligatures w14:val="none"/>
        </w:rPr>
        <w:t xml:space="preserve"> </w:t>
      </w:r>
      <w:r w:rsidR="007270FF" w:rsidRPr="00341181">
        <w:rPr>
          <w:rFonts w:ascii="Calibri" w:eastAsia="Times New Roman" w:hAnsi="Calibri" w:cs="Calibri"/>
          <w:color w:val="202124"/>
          <w:kern w:val="0"/>
          <w:shd w:val="clear" w:color="auto" w:fill="FFFFFF"/>
          <w:lang w:val="en-GB" w:eastAsia="en-GB"/>
          <w14:ligatures w14:val="none"/>
        </w:rPr>
        <w:t>Through this theme we hope to understand how creative methods can help researchers grapple with intersectional oppressions and create spaces for transformation and healing</w:t>
      </w:r>
      <w:r w:rsidRPr="00341181">
        <w:rPr>
          <w:rFonts w:ascii="Calibri" w:hAnsi="Calibri" w:cs="Calibri"/>
        </w:rPr>
        <w:t>. Participants will engage with creative approaches to examine how multiple forms of oppression intersect and manifest in lived experiences. Through this, we aim to uncover new ways of understanding, navigating, and representing these intricate dynamics.</w:t>
      </w:r>
    </w:p>
    <w:p w14:paraId="16CA12BB" w14:textId="63DB07BF" w:rsidR="0023354C" w:rsidRDefault="0023354C" w:rsidP="0023354C">
      <w:pPr>
        <w:jc w:val="both"/>
        <w:rPr>
          <w:rFonts w:ascii="Calibri" w:hAnsi="Calibri" w:cs="Calibri"/>
        </w:rPr>
      </w:pPr>
      <w:r w:rsidRPr="00341181">
        <w:rPr>
          <w:rFonts w:ascii="Calibri" w:hAnsi="Calibri" w:cs="Calibri"/>
        </w:rPr>
        <w:t xml:space="preserve">Creative methodologies will serve as a lens for </w:t>
      </w:r>
      <w:r w:rsidR="00341181">
        <w:rPr>
          <w:rFonts w:ascii="Calibri" w:hAnsi="Calibri" w:cs="Calibri"/>
        </w:rPr>
        <w:t>navigating</w:t>
      </w:r>
      <w:r w:rsidRPr="00341181">
        <w:rPr>
          <w:rFonts w:ascii="Calibri" w:hAnsi="Calibri" w:cs="Calibri"/>
        </w:rPr>
        <w:t xml:space="preserve"> these difficult topics, offering tools to rethink and reshape how we approach intersectional struggles. Together, we hope to envision </w:t>
      </w:r>
      <w:r w:rsidRPr="00341181">
        <w:rPr>
          <w:rFonts w:ascii="Calibri" w:hAnsi="Calibri" w:cs="Calibri"/>
        </w:rPr>
        <w:lastRenderedPageBreak/>
        <w:t>transformative paths for addressing oppressions and fostering more inclusive and equitable academic practices.</w:t>
      </w:r>
    </w:p>
    <w:p w14:paraId="4E9B307C" w14:textId="77777777" w:rsidR="0092759B" w:rsidRPr="00341181" w:rsidRDefault="0092759B" w:rsidP="0023354C">
      <w:pPr>
        <w:jc w:val="both"/>
        <w:rPr>
          <w:rFonts w:ascii="Calibri" w:hAnsi="Calibri" w:cs="Calibri"/>
        </w:rPr>
      </w:pPr>
    </w:p>
    <w:p w14:paraId="613D3F49" w14:textId="77777777" w:rsidR="0023354C" w:rsidRPr="00341181" w:rsidRDefault="0023354C" w:rsidP="0023354C">
      <w:pPr>
        <w:jc w:val="both"/>
        <w:rPr>
          <w:rFonts w:ascii="Calibri" w:hAnsi="Calibri" w:cs="Calibri"/>
        </w:rPr>
      </w:pPr>
      <w:r w:rsidRPr="00341181">
        <w:rPr>
          <w:rFonts w:ascii="Calibri" w:hAnsi="Calibri" w:cs="Calibri"/>
          <w:b/>
          <w:bCs/>
        </w:rPr>
        <w:t>Objectives</w:t>
      </w:r>
    </w:p>
    <w:p w14:paraId="05B1CBEF" w14:textId="77777777" w:rsidR="0023354C" w:rsidRPr="00341181" w:rsidRDefault="0023354C" w:rsidP="0023354C">
      <w:pPr>
        <w:numPr>
          <w:ilvl w:val="0"/>
          <w:numId w:val="1"/>
        </w:numPr>
        <w:jc w:val="both"/>
        <w:rPr>
          <w:rFonts w:ascii="Calibri" w:hAnsi="Calibri" w:cs="Calibri"/>
        </w:rPr>
      </w:pPr>
      <w:r w:rsidRPr="00341181">
        <w:rPr>
          <w:rFonts w:ascii="Calibri" w:hAnsi="Calibri" w:cs="Calibri"/>
        </w:rPr>
        <w:t>To cultivate a transdisciplinary and transnational community of doctoral students and creative practitioners.</w:t>
      </w:r>
    </w:p>
    <w:p w14:paraId="10E93F55" w14:textId="77777777" w:rsidR="0023354C" w:rsidRPr="00341181" w:rsidRDefault="0023354C" w:rsidP="0023354C">
      <w:pPr>
        <w:numPr>
          <w:ilvl w:val="0"/>
          <w:numId w:val="1"/>
        </w:numPr>
        <w:jc w:val="both"/>
        <w:rPr>
          <w:rFonts w:ascii="Calibri" w:hAnsi="Calibri" w:cs="Calibri"/>
        </w:rPr>
      </w:pPr>
      <w:r w:rsidRPr="00341181">
        <w:rPr>
          <w:rFonts w:ascii="Calibri" w:hAnsi="Calibri" w:cs="Calibri"/>
        </w:rPr>
        <w:t>To explore and practice creative methodologies for researching and representing complex and intersectional experiences.</w:t>
      </w:r>
    </w:p>
    <w:p w14:paraId="5F2F597F" w14:textId="77777777" w:rsidR="0023354C" w:rsidRPr="00341181" w:rsidRDefault="0023354C" w:rsidP="0023354C">
      <w:pPr>
        <w:numPr>
          <w:ilvl w:val="0"/>
          <w:numId w:val="1"/>
        </w:numPr>
        <w:jc w:val="both"/>
        <w:rPr>
          <w:rFonts w:ascii="Calibri" w:hAnsi="Calibri" w:cs="Calibri"/>
        </w:rPr>
      </w:pPr>
      <w:r w:rsidRPr="00341181">
        <w:rPr>
          <w:rFonts w:ascii="Calibri" w:hAnsi="Calibri" w:cs="Calibri"/>
        </w:rPr>
        <w:t>To experiment with innovative forms of expression that challenge conventional academic approaches.</w:t>
      </w:r>
    </w:p>
    <w:p w14:paraId="36895120" w14:textId="77777777" w:rsidR="0023354C" w:rsidRPr="00341181" w:rsidRDefault="0023354C" w:rsidP="0023354C">
      <w:pPr>
        <w:numPr>
          <w:ilvl w:val="0"/>
          <w:numId w:val="1"/>
        </w:numPr>
        <w:jc w:val="both"/>
        <w:rPr>
          <w:rFonts w:ascii="Calibri" w:hAnsi="Calibri" w:cs="Calibri"/>
        </w:rPr>
      </w:pPr>
      <w:r w:rsidRPr="00341181">
        <w:rPr>
          <w:rFonts w:ascii="Calibri" w:hAnsi="Calibri" w:cs="Calibri"/>
        </w:rPr>
        <w:t>To provide participants with tools and inspiration to integrate creative methodologies into their own research and practice.</w:t>
      </w:r>
    </w:p>
    <w:p w14:paraId="7A817BC5" w14:textId="77777777" w:rsidR="0023354C" w:rsidRPr="00341181" w:rsidRDefault="0023354C" w:rsidP="0023354C">
      <w:pPr>
        <w:jc w:val="both"/>
        <w:rPr>
          <w:rFonts w:ascii="Calibri" w:hAnsi="Calibri" w:cs="Calibri"/>
        </w:rPr>
      </w:pPr>
    </w:p>
    <w:p w14:paraId="4CFA195B" w14:textId="77777777" w:rsidR="0023354C" w:rsidRPr="00341181" w:rsidRDefault="0023354C" w:rsidP="0023354C">
      <w:pPr>
        <w:jc w:val="both"/>
        <w:rPr>
          <w:rFonts w:ascii="Calibri" w:hAnsi="Calibri" w:cs="Calibri"/>
        </w:rPr>
      </w:pPr>
      <w:r w:rsidRPr="00341181">
        <w:rPr>
          <w:rFonts w:ascii="Calibri" w:hAnsi="Calibri" w:cs="Calibri"/>
          <w:b/>
          <w:bCs/>
        </w:rPr>
        <w:t>Format</w:t>
      </w:r>
    </w:p>
    <w:p w14:paraId="31ABA501" w14:textId="77777777" w:rsidR="0023354C" w:rsidRPr="00341181" w:rsidRDefault="0023354C" w:rsidP="0023354C">
      <w:pPr>
        <w:numPr>
          <w:ilvl w:val="0"/>
          <w:numId w:val="2"/>
        </w:numPr>
        <w:jc w:val="both"/>
        <w:rPr>
          <w:rFonts w:ascii="Calibri" w:hAnsi="Calibri" w:cs="Calibri"/>
        </w:rPr>
      </w:pPr>
      <w:r w:rsidRPr="00341181">
        <w:rPr>
          <w:rFonts w:ascii="Calibri" w:hAnsi="Calibri" w:cs="Calibri"/>
        </w:rPr>
        <w:t>A series of semi-structured workshops led by creative practitioners, including poets, graphic novelists, writers, artists, and filmmakers.</w:t>
      </w:r>
    </w:p>
    <w:p w14:paraId="20E5F540" w14:textId="77777777" w:rsidR="0023354C" w:rsidRPr="00341181" w:rsidRDefault="0023354C" w:rsidP="0023354C">
      <w:pPr>
        <w:numPr>
          <w:ilvl w:val="0"/>
          <w:numId w:val="2"/>
        </w:numPr>
        <w:jc w:val="both"/>
        <w:rPr>
          <w:rFonts w:ascii="Calibri" w:hAnsi="Calibri" w:cs="Calibri"/>
        </w:rPr>
      </w:pPr>
      <w:r w:rsidRPr="00341181">
        <w:rPr>
          <w:rFonts w:ascii="Calibri" w:hAnsi="Calibri" w:cs="Calibri"/>
        </w:rPr>
        <w:t>Hands-on sessions designed to experiment with creative methods of inquiry and representation.</w:t>
      </w:r>
    </w:p>
    <w:p w14:paraId="30FE6295" w14:textId="77777777" w:rsidR="0023354C" w:rsidRPr="00341181" w:rsidRDefault="0023354C" w:rsidP="0023354C">
      <w:pPr>
        <w:numPr>
          <w:ilvl w:val="0"/>
          <w:numId w:val="2"/>
        </w:numPr>
        <w:jc w:val="both"/>
        <w:rPr>
          <w:rFonts w:ascii="Calibri" w:hAnsi="Calibri" w:cs="Calibri"/>
        </w:rPr>
      </w:pPr>
      <w:r w:rsidRPr="00341181">
        <w:rPr>
          <w:rFonts w:ascii="Calibri" w:hAnsi="Calibri" w:cs="Calibri"/>
        </w:rPr>
        <w:t>Collaborative spaces for reflection, dialogue, and feedback among participants.</w:t>
      </w:r>
    </w:p>
    <w:p w14:paraId="2A18A8CD" w14:textId="77777777" w:rsidR="0023354C" w:rsidRDefault="0023354C" w:rsidP="0023354C">
      <w:pPr>
        <w:jc w:val="both"/>
        <w:rPr>
          <w:rFonts w:ascii="Calibri" w:hAnsi="Calibri" w:cs="Calibri"/>
        </w:rPr>
      </w:pPr>
      <w:r w:rsidRPr="00341181">
        <w:rPr>
          <w:rFonts w:ascii="Calibri" w:hAnsi="Calibri" w:cs="Calibri"/>
        </w:rPr>
        <w:t>This workshop invites participants to imagine and enact alternative ways of doing research—transforming how we navigate, understand, and communicate the complexities of intersectional experiences. Consider this as your official invitation to inspiration!</w:t>
      </w:r>
    </w:p>
    <w:p w14:paraId="770861B1" w14:textId="77777777" w:rsidR="0092759B" w:rsidRDefault="0092759B" w:rsidP="0023354C">
      <w:pPr>
        <w:jc w:val="both"/>
        <w:rPr>
          <w:rFonts w:ascii="Calibri" w:hAnsi="Calibri" w:cs="Calibri"/>
        </w:rPr>
      </w:pPr>
    </w:p>
    <w:p w14:paraId="4988311A" w14:textId="476C15E6" w:rsidR="00CE6701" w:rsidRPr="00CE6701" w:rsidRDefault="00CE6701" w:rsidP="0023354C">
      <w:pPr>
        <w:jc w:val="both"/>
        <w:rPr>
          <w:rFonts w:ascii="Calibri" w:hAnsi="Calibri" w:cs="Calibri"/>
          <w:b/>
          <w:bCs/>
        </w:rPr>
      </w:pPr>
      <w:r>
        <w:rPr>
          <w:rFonts w:ascii="Calibri" w:hAnsi="Calibri" w:cs="Calibri"/>
          <w:b/>
          <w:bCs/>
        </w:rPr>
        <w:t>Registration</w:t>
      </w:r>
    </w:p>
    <w:p w14:paraId="59632B43" w14:textId="13EAEC3E" w:rsidR="0092759B" w:rsidRPr="00341181" w:rsidRDefault="00CE6701" w:rsidP="0023354C">
      <w:pPr>
        <w:jc w:val="both"/>
        <w:rPr>
          <w:rFonts w:ascii="Calibri" w:hAnsi="Calibri" w:cs="Calibri"/>
        </w:rPr>
      </w:pPr>
      <w:r w:rsidRPr="00CE6701">
        <w:rPr>
          <w:rFonts w:ascii="Calibri" w:hAnsi="Calibri" w:cs="Calibri"/>
        </w:rPr>
        <w:t xml:space="preserve">If you would be interested in participating in these workshops, please register via the following form: </w:t>
      </w:r>
      <w:hyperlink r:id="rId9" w:tgtFrame="_blank" w:history="1">
        <w:r w:rsidRPr="00CE6701">
          <w:rPr>
            <w:rStyle w:val="Hyperlink"/>
            <w:rFonts w:ascii="Calibri" w:hAnsi="Calibri" w:cs="Calibri"/>
          </w:rPr>
          <w:t>https://forms.office.com/e/reQPh0Lywj</w:t>
        </w:r>
      </w:hyperlink>
    </w:p>
    <w:p w14:paraId="478EC4AB" w14:textId="77777777" w:rsidR="0023354C" w:rsidRPr="00341181" w:rsidRDefault="0023354C" w:rsidP="0023354C">
      <w:pPr>
        <w:jc w:val="both"/>
        <w:rPr>
          <w:rFonts w:ascii="Calibri" w:hAnsi="Calibri" w:cs="Calibri"/>
        </w:rPr>
      </w:pPr>
    </w:p>
    <w:sectPr w:rsidR="0023354C" w:rsidRPr="0034118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4125B8B"/>
    <w:multiLevelType w:val="multilevel"/>
    <w:tmpl w:val="4BD229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62EE1A38"/>
    <w:multiLevelType w:val="multilevel"/>
    <w:tmpl w:val="36863E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00113002">
    <w:abstractNumId w:val="0"/>
  </w:num>
  <w:num w:numId="2" w16cid:durableId="106425674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354C"/>
    <w:rsid w:val="001D174A"/>
    <w:rsid w:val="0023354C"/>
    <w:rsid w:val="00341181"/>
    <w:rsid w:val="007270FF"/>
    <w:rsid w:val="0092759B"/>
    <w:rsid w:val="00CE6701"/>
    <w:rsid w:val="00F51EC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4E5979"/>
  <w15:chartTrackingRefBased/>
  <w15:docId w15:val="{25CA4A24-804E-49AB-A9B9-DDE7125E06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3354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3354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3354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3354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3354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3354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3354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3354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3354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3354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3354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3354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3354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3354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3354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3354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3354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3354C"/>
    <w:rPr>
      <w:rFonts w:eastAsiaTheme="majorEastAsia" w:cstheme="majorBidi"/>
      <w:color w:val="272727" w:themeColor="text1" w:themeTint="D8"/>
    </w:rPr>
  </w:style>
  <w:style w:type="paragraph" w:styleId="Title">
    <w:name w:val="Title"/>
    <w:basedOn w:val="Normal"/>
    <w:next w:val="Normal"/>
    <w:link w:val="TitleChar"/>
    <w:uiPriority w:val="10"/>
    <w:qFormat/>
    <w:rsid w:val="0023354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3354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3354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3354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3354C"/>
    <w:pPr>
      <w:spacing w:before="160"/>
      <w:jc w:val="center"/>
    </w:pPr>
    <w:rPr>
      <w:i/>
      <w:iCs/>
      <w:color w:val="404040" w:themeColor="text1" w:themeTint="BF"/>
    </w:rPr>
  </w:style>
  <w:style w:type="character" w:customStyle="1" w:styleId="QuoteChar">
    <w:name w:val="Quote Char"/>
    <w:basedOn w:val="DefaultParagraphFont"/>
    <w:link w:val="Quote"/>
    <w:uiPriority w:val="29"/>
    <w:rsid w:val="0023354C"/>
    <w:rPr>
      <w:i/>
      <w:iCs/>
      <w:color w:val="404040" w:themeColor="text1" w:themeTint="BF"/>
    </w:rPr>
  </w:style>
  <w:style w:type="paragraph" w:styleId="ListParagraph">
    <w:name w:val="List Paragraph"/>
    <w:basedOn w:val="Normal"/>
    <w:uiPriority w:val="34"/>
    <w:qFormat/>
    <w:rsid w:val="0023354C"/>
    <w:pPr>
      <w:ind w:left="720"/>
      <w:contextualSpacing/>
    </w:pPr>
  </w:style>
  <w:style w:type="character" w:styleId="IntenseEmphasis">
    <w:name w:val="Intense Emphasis"/>
    <w:basedOn w:val="DefaultParagraphFont"/>
    <w:uiPriority w:val="21"/>
    <w:qFormat/>
    <w:rsid w:val="0023354C"/>
    <w:rPr>
      <w:i/>
      <w:iCs/>
      <w:color w:val="0F4761" w:themeColor="accent1" w:themeShade="BF"/>
    </w:rPr>
  </w:style>
  <w:style w:type="paragraph" w:styleId="IntenseQuote">
    <w:name w:val="Intense Quote"/>
    <w:basedOn w:val="Normal"/>
    <w:next w:val="Normal"/>
    <w:link w:val="IntenseQuoteChar"/>
    <w:uiPriority w:val="30"/>
    <w:qFormat/>
    <w:rsid w:val="0023354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3354C"/>
    <w:rPr>
      <w:i/>
      <w:iCs/>
      <w:color w:val="0F4761" w:themeColor="accent1" w:themeShade="BF"/>
    </w:rPr>
  </w:style>
  <w:style w:type="character" w:styleId="IntenseReference">
    <w:name w:val="Intense Reference"/>
    <w:basedOn w:val="DefaultParagraphFont"/>
    <w:uiPriority w:val="32"/>
    <w:qFormat/>
    <w:rsid w:val="0023354C"/>
    <w:rPr>
      <w:b/>
      <w:bCs/>
      <w:smallCaps/>
      <w:color w:val="0F4761" w:themeColor="accent1" w:themeShade="BF"/>
      <w:spacing w:val="5"/>
    </w:rPr>
  </w:style>
  <w:style w:type="character" w:styleId="Hyperlink">
    <w:name w:val="Hyperlink"/>
    <w:basedOn w:val="DefaultParagraphFont"/>
    <w:uiPriority w:val="99"/>
    <w:unhideWhenUsed/>
    <w:rsid w:val="00CE6701"/>
    <w:rPr>
      <w:color w:val="467886" w:themeColor="hyperlink"/>
      <w:u w:val="single"/>
    </w:rPr>
  </w:style>
  <w:style w:type="character" w:styleId="UnresolvedMention">
    <w:name w:val="Unresolved Mention"/>
    <w:basedOn w:val="DefaultParagraphFont"/>
    <w:uiPriority w:val="99"/>
    <w:semiHidden/>
    <w:unhideWhenUsed/>
    <w:rsid w:val="00CE670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51420587">
      <w:bodyDiv w:val="1"/>
      <w:marLeft w:val="0"/>
      <w:marRight w:val="0"/>
      <w:marTop w:val="0"/>
      <w:marBottom w:val="0"/>
      <w:divBdr>
        <w:top w:val="none" w:sz="0" w:space="0" w:color="auto"/>
        <w:left w:val="none" w:sz="0" w:space="0" w:color="auto"/>
        <w:bottom w:val="none" w:sz="0" w:space="0" w:color="auto"/>
        <w:right w:val="none" w:sz="0" w:space="0" w:color="auto"/>
      </w:divBdr>
    </w:div>
    <w:div w:id="1321425915">
      <w:bodyDiv w:val="1"/>
      <w:marLeft w:val="0"/>
      <w:marRight w:val="0"/>
      <w:marTop w:val="0"/>
      <w:marBottom w:val="0"/>
      <w:divBdr>
        <w:top w:val="none" w:sz="0" w:space="0" w:color="auto"/>
        <w:left w:val="none" w:sz="0" w:space="0" w:color="auto"/>
        <w:bottom w:val="none" w:sz="0" w:space="0" w:color="auto"/>
        <w:right w:val="none" w:sz="0" w:space="0" w:color="auto"/>
      </w:divBdr>
    </w:div>
    <w:div w:id="18735687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eur03.safelinks.protection.outlook.com/?url=https%3A%2F%2Fforms.office.com%2Fe%2FreQPh0Lywj&amp;data=05%7C02%7Cjwc55%40universityofcambridgecloud.onmicrosoft.com%7C0533341baa4940bf7e3808dd3f8a9daf%7C49a50445bdfa4b79ade3547b4f3986e9%7C1%7C0%7C638736586882392153%7CUnknown%7CTWFpbGZsb3d8eyJFbXB0eU1hcGkiOnRydWUsIlYiOiIwLjAuMDAwMCIsIlAiOiJXaW4zMiIsIkFOIjoiTWFpbCIsIldUIjoyfQ%3D%3D%7C0%7C%7C%7C&amp;sdata=EjP4LkIzNbzW3dwfHAqMaCgBZWmKQdM%2F8q%2F8bRjHQHQ%3D&amp;reserved=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CAE120EE0365845B06F5303143EBEF2" ma:contentTypeVersion="12" ma:contentTypeDescription="Create a new document." ma:contentTypeScope="" ma:versionID="b06851be256c46a381fff230c259621a">
  <xsd:schema xmlns:xsd="http://www.w3.org/2001/XMLSchema" xmlns:xs="http://www.w3.org/2001/XMLSchema" xmlns:p="http://schemas.microsoft.com/office/2006/metadata/properties" xmlns:ns2="80407318-b6e4-42c9-923a-a60b32f00cfa" targetNamespace="http://schemas.microsoft.com/office/2006/metadata/properties" ma:root="true" ma:fieldsID="d4e048de56361138ee2dfb01c2c995b5" ns2:_="">
    <xsd:import namespace="80407318-b6e4-42c9-923a-a60b32f00cfa"/>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2:MediaServiceDateTaken" minOccurs="0"/>
                <xsd:element ref="ns2:MediaServiceOCR" minOccurs="0"/>
                <xsd:element ref="ns2:MediaServiceGenerationTime" minOccurs="0"/>
                <xsd:element ref="ns2:MediaServiceEventHashCode" minOccurs="0"/>
                <xsd:element ref="ns2:MediaLengthInSecond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0407318-b6e4-42c9-923a-a60b32f00cf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aa27f011-1a9c-4bbb-bffd-f61e666ec8a0" ma:termSetId="09814cd3-568e-fe90-9814-8d621ff8fb84" ma:anchorId="fba54fb3-c3e1-fe81-a776-ca4b69148c4d" ma:open="true" ma:isKeyword="false">
      <xsd:complexType>
        <xsd:sequence>
          <xsd:element ref="pc:Terms" minOccurs="0" maxOccurs="1"/>
        </xsd:sequence>
      </xsd:complex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Location" ma:index="19" nillable="true" ma:displayName="Location" ma:indexed="true"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80407318-b6e4-42c9-923a-a60b32f00cfa">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A37D31DA-AE0E-4F89-96CD-8857A1847312}">
  <ds:schemaRefs>
    <ds:schemaRef ds:uri="http://schemas.microsoft.com/sharepoint/v3/contenttype/forms"/>
  </ds:schemaRefs>
</ds:datastoreItem>
</file>

<file path=customXml/itemProps2.xml><?xml version="1.0" encoding="utf-8"?>
<ds:datastoreItem xmlns:ds="http://schemas.openxmlformats.org/officeDocument/2006/customXml" ds:itemID="{DE7654ED-8521-4D53-8F22-5A6E73DBCD2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0407318-b6e4-42c9-923a-a60b32f00cf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AFF0E9A-0171-4C1D-A3FC-0E13A776BA57}">
  <ds:schemaRefs>
    <ds:schemaRef ds:uri="http://schemas.microsoft.com/office/2006/metadata/properties"/>
    <ds:schemaRef ds:uri="http://schemas.microsoft.com/office/infopath/2007/PartnerControls"/>
    <ds:schemaRef ds:uri="80407318-b6e4-42c9-923a-a60b32f00cfa"/>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508</Words>
  <Characters>2897</Characters>
  <Application>Microsoft Office Word</Application>
  <DocSecurity>0</DocSecurity>
  <Lines>24</Lines>
  <Paragraphs>6</Paragraphs>
  <ScaleCrop>false</ScaleCrop>
  <Company/>
  <LinksUpToDate>false</LinksUpToDate>
  <CharactersWithSpaces>3399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 Mhlongo</dc:creator>
  <cp:keywords/>
  <dc:description/>
  <cp:lastModifiedBy>Joe C</cp:lastModifiedBy>
  <cp:revision>5</cp:revision>
  <dcterms:created xsi:type="dcterms:W3CDTF">2025-01-19T21:27:00Z</dcterms:created>
  <dcterms:modified xsi:type="dcterms:W3CDTF">2025-01-28T11:02:00Z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0x0101007CAE120EE0365845B06F5303143EBEF2</vt:lpwstr>
  </property>
</Properties>
</file>